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0B2023F7" w:rsidR="002B50AC" w:rsidRPr="00635E94" w:rsidRDefault="001E0239" w:rsidP="00854218">
      <w:pPr>
        <w:pStyle w:val="Ttulo1"/>
        <w:tabs>
          <w:tab w:val="left" w:pos="0"/>
        </w:tabs>
        <w:rPr>
          <w:rFonts w:ascii="Arial" w:hAnsi="Arial" w:cs="Arial"/>
          <w:b w:val="0"/>
        </w:rPr>
      </w:pPr>
      <w:r w:rsidRPr="00635E94">
        <w:rPr>
          <w:rFonts w:ascii="Arial" w:hAnsi="Arial" w:cs="Arial"/>
          <w:sz w:val="20"/>
        </w:rPr>
        <w:tab/>
      </w:r>
      <w:r w:rsidR="002B50AC"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DB0FE03"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EC75A5">
        <w:rPr>
          <w:rFonts w:cs="Arial"/>
          <w:i w:val="0"/>
          <w:sz w:val="20"/>
        </w:rPr>
        <w:t>3819</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7E55DFE0" w14:textId="77777777" w:rsidR="00A4414B" w:rsidRDefault="00A4414B" w:rsidP="00A4414B">
            <w:pPr>
              <w:pStyle w:val="Cabealho"/>
              <w:tabs>
                <w:tab w:val="clear" w:pos="4419"/>
                <w:tab w:val="clear" w:pos="8838"/>
              </w:tabs>
              <w:jc w:val="both"/>
              <w:rPr>
                <w:rFonts w:ascii="Arial" w:hAnsi="Arial" w:cs="Arial"/>
                <w:sz w:val="18"/>
                <w:szCs w:val="18"/>
              </w:rPr>
            </w:pPr>
            <w:r>
              <w:rPr>
                <w:rFonts w:ascii="Arial" w:hAnsi="Arial" w:cs="Arial"/>
                <w:sz w:val="18"/>
                <w:szCs w:val="18"/>
              </w:rPr>
              <w:t>CÓD. METRÔ- 10050653</w:t>
            </w:r>
          </w:p>
          <w:p w14:paraId="3F7A9FBE" w14:textId="77777777" w:rsidR="00A4414B" w:rsidRPr="00915340" w:rsidRDefault="00A4414B" w:rsidP="00A4414B">
            <w:pPr>
              <w:pStyle w:val="Cabealho"/>
              <w:jc w:val="both"/>
              <w:rPr>
                <w:rFonts w:ascii="Arial" w:eastAsiaTheme="minorHAnsi" w:hAnsi="Arial" w:cs="Arial"/>
                <w:sz w:val="18"/>
                <w:szCs w:val="18"/>
                <w:lang w:eastAsia="en-US"/>
              </w:rPr>
            </w:pPr>
            <w:r w:rsidRPr="00915340">
              <w:rPr>
                <w:rFonts w:ascii="Arial" w:eastAsiaTheme="minorHAnsi" w:hAnsi="Arial" w:cs="Arial"/>
                <w:sz w:val="18"/>
                <w:szCs w:val="18"/>
                <w:lang w:eastAsia="en-US"/>
              </w:rPr>
              <w:t>MANGUEIRA, DIÂMETRO NOMINAL 3/4"", NÃO CONDUTIVA, PRESSÃO MÁXIMA 300PSI,</w:t>
            </w:r>
            <w:r>
              <w:rPr>
                <w:rFonts w:ascii="Arial" w:hAnsi="Arial" w:cs="Arial"/>
                <w:sz w:val="18"/>
                <w:szCs w:val="18"/>
              </w:rPr>
              <w:t xml:space="preserve"> </w:t>
            </w:r>
            <w:r w:rsidRPr="00915340">
              <w:rPr>
                <w:rFonts w:ascii="Arial" w:eastAsiaTheme="minorHAnsi" w:hAnsi="Arial" w:cs="Arial"/>
                <w:sz w:val="18"/>
                <w:szCs w:val="18"/>
                <w:lang w:eastAsia="en-US"/>
              </w:rPr>
              <w:t xml:space="preserve">TUBO INTERNO SEM COSTURA, RESISTENTE AO ÓLEO, ÓLEO DIESEL E GASOLINA, REFORÇADO COM UMA TRAMA DE FIBRA SINTÉTICA DE ALTA RESISTÊNCIA, COBERTURA DE BORRACHA SINTÉTICA RESISTENTE À INTEMPÉRIE, ABRASÃO E RAIOS UV, TEMPERATURA DE TRABALHO -28 </w:t>
            </w:r>
            <w:proofErr w:type="gramStart"/>
            <w:r w:rsidRPr="00915340">
              <w:rPr>
                <w:rFonts w:ascii="Arial" w:eastAsiaTheme="minorHAnsi" w:hAnsi="Arial" w:cs="Arial"/>
                <w:sz w:val="18"/>
                <w:szCs w:val="18"/>
                <w:lang w:eastAsia="en-US"/>
              </w:rPr>
              <w:t>À</w:t>
            </w:r>
            <w:proofErr w:type="gramEnd"/>
            <w:r w:rsidRPr="00915340">
              <w:rPr>
                <w:rFonts w:ascii="Arial" w:eastAsiaTheme="minorHAnsi" w:hAnsi="Arial" w:cs="Arial"/>
                <w:sz w:val="18"/>
                <w:szCs w:val="18"/>
                <w:lang w:eastAsia="en-US"/>
              </w:rPr>
              <w:t xml:space="preserve"> 88°C.</w:t>
            </w:r>
          </w:p>
          <w:p w14:paraId="5E4F102B" w14:textId="77777777" w:rsidR="00A4414B" w:rsidRDefault="00A4414B" w:rsidP="00A4414B">
            <w:pPr>
              <w:pStyle w:val="Cabealho"/>
              <w:jc w:val="both"/>
              <w:rPr>
                <w:rFonts w:ascii="Arial" w:hAnsi="Arial" w:cs="Arial"/>
                <w:sz w:val="18"/>
                <w:szCs w:val="18"/>
              </w:rPr>
            </w:pPr>
          </w:p>
          <w:p w14:paraId="1A2C1ACA" w14:textId="77777777" w:rsidR="00A4414B" w:rsidRPr="00915340" w:rsidRDefault="00A4414B" w:rsidP="00A4414B">
            <w:pPr>
              <w:pStyle w:val="Cabealho"/>
              <w:jc w:val="both"/>
              <w:rPr>
                <w:rFonts w:ascii="Arial" w:eastAsiaTheme="minorHAnsi" w:hAnsi="Arial" w:cs="Arial"/>
                <w:color w:val="C00000"/>
                <w:sz w:val="18"/>
                <w:szCs w:val="18"/>
                <w:lang w:eastAsia="en-US"/>
              </w:rPr>
            </w:pPr>
            <w:r w:rsidRPr="00915340">
              <w:rPr>
                <w:rFonts w:ascii="Arial" w:eastAsiaTheme="minorHAnsi" w:hAnsi="Arial" w:cs="Arial"/>
                <w:color w:val="C00000"/>
                <w:sz w:val="18"/>
                <w:szCs w:val="18"/>
                <w:lang w:eastAsia="en-US"/>
              </w:rPr>
              <w:t>REFERÊNCIA 20414446 DA CONTINENTAL OU 10.1232.12 MULTIPURPOSE DA BALFLEX.</w:t>
            </w:r>
          </w:p>
          <w:p w14:paraId="30C626B4"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3CC785A8" w14:textId="5D4C8181" w:rsidR="002B50AC" w:rsidRPr="00635E94" w:rsidRDefault="00A4414B">
            <w:pPr>
              <w:pStyle w:val="Contedodetabela"/>
              <w:jc w:val="center"/>
              <w:rPr>
                <w:rFonts w:ascii="Arial" w:hAnsi="Arial" w:cs="Arial"/>
                <w:sz w:val="18"/>
                <w:szCs w:val="18"/>
              </w:rPr>
            </w:pPr>
            <w:r>
              <w:rPr>
                <w:rFonts w:ascii="Arial" w:hAnsi="Arial" w:cs="Arial"/>
                <w:sz w:val="18"/>
                <w:szCs w:val="18"/>
              </w:rPr>
              <w:t>30</w:t>
            </w:r>
          </w:p>
        </w:tc>
        <w:tc>
          <w:tcPr>
            <w:tcW w:w="390" w:type="pct"/>
            <w:vMerge w:val="restart"/>
            <w:tcBorders>
              <w:left w:val="single" w:sz="1" w:space="0" w:color="000000"/>
              <w:bottom w:val="single" w:sz="1" w:space="0" w:color="000000"/>
            </w:tcBorders>
          </w:tcPr>
          <w:p w14:paraId="4D5F55B2" w14:textId="086C9052" w:rsidR="002B50AC" w:rsidRPr="00635E94" w:rsidRDefault="00F55DCC">
            <w:pPr>
              <w:pStyle w:val="Contedodetabela"/>
              <w:jc w:val="center"/>
              <w:rPr>
                <w:rFonts w:ascii="Arial" w:hAnsi="Arial" w:cs="Arial"/>
                <w:sz w:val="18"/>
                <w:szCs w:val="18"/>
              </w:rPr>
            </w:pPr>
            <w:r w:rsidRPr="00A55D03">
              <w:rPr>
                <w:rFonts w:ascii="Arial" w:hAnsi="Arial" w:cs="Arial"/>
                <w:sz w:val="12"/>
                <w:szCs w:val="12"/>
              </w:rPr>
              <w:t>METRO</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2B50AC" w:rsidRPr="00635E94" w14:paraId="000C2EA8" w14:textId="77777777">
        <w:tc>
          <w:tcPr>
            <w:tcW w:w="349" w:type="pct"/>
            <w:vMerge w:val="restart"/>
            <w:tcBorders>
              <w:left w:val="single" w:sz="1" w:space="0" w:color="000000"/>
              <w:bottom w:val="single" w:sz="1" w:space="0" w:color="000000"/>
            </w:tcBorders>
          </w:tcPr>
          <w:p w14:paraId="3A3EAD6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6FCD9D03" w14:textId="77777777" w:rsidR="00A4414B" w:rsidRDefault="00A4414B" w:rsidP="00A4414B">
            <w:pPr>
              <w:pStyle w:val="Cabealho"/>
              <w:tabs>
                <w:tab w:val="clear" w:pos="4419"/>
                <w:tab w:val="clear" w:pos="8838"/>
              </w:tabs>
              <w:jc w:val="both"/>
              <w:rPr>
                <w:rFonts w:ascii="Arial" w:hAnsi="Arial" w:cs="Arial"/>
                <w:sz w:val="18"/>
                <w:szCs w:val="18"/>
              </w:rPr>
            </w:pPr>
            <w:r>
              <w:rPr>
                <w:rFonts w:ascii="Arial" w:hAnsi="Arial" w:cs="Arial"/>
                <w:sz w:val="18"/>
                <w:szCs w:val="18"/>
              </w:rPr>
              <w:t>CÓD. METRÔ- 10064607</w:t>
            </w:r>
          </w:p>
          <w:p w14:paraId="3E0D6F2E" w14:textId="77777777" w:rsidR="00A4414B" w:rsidRPr="00915340" w:rsidRDefault="00A4414B" w:rsidP="00A4414B">
            <w:pPr>
              <w:pStyle w:val="Cabealho"/>
              <w:jc w:val="both"/>
              <w:rPr>
                <w:rFonts w:ascii="Arial" w:eastAsiaTheme="minorHAnsi" w:hAnsi="Arial" w:cs="Arial"/>
                <w:sz w:val="18"/>
                <w:szCs w:val="18"/>
                <w:lang w:eastAsia="en-US"/>
              </w:rPr>
            </w:pPr>
            <w:r w:rsidRPr="00915340">
              <w:rPr>
                <w:rFonts w:ascii="Arial" w:eastAsiaTheme="minorHAnsi" w:hAnsi="Arial" w:cs="Arial"/>
                <w:sz w:val="18"/>
                <w:szCs w:val="18"/>
                <w:lang w:eastAsia="en-US"/>
              </w:rPr>
              <w:t>MANGUEIRA, EM TUBO POLIETILENO (PE), FLEXÍVEL, NA COR AZUL, DIÂMETRO</w:t>
            </w:r>
          </w:p>
          <w:p w14:paraId="246F118D" w14:textId="77777777" w:rsidR="00A4414B" w:rsidRPr="00915340" w:rsidRDefault="00A4414B" w:rsidP="00A4414B">
            <w:pPr>
              <w:pStyle w:val="Cabealho"/>
              <w:jc w:val="both"/>
              <w:rPr>
                <w:rFonts w:ascii="Arial" w:eastAsiaTheme="minorHAnsi" w:hAnsi="Arial" w:cs="Arial"/>
                <w:sz w:val="18"/>
                <w:szCs w:val="18"/>
                <w:lang w:eastAsia="en-US"/>
              </w:rPr>
            </w:pPr>
            <w:r w:rsidRPr="00915340">
              <w:rPr>
                <w:rFonts w:ascii="Arial" w:eastAsiaTheme="minorHAnsi" w:hAnsi="Arial" w:cs="Arial"/>
                <w:sz w:val="18"/>
                <w:szCs w:val="18"/>
                <w:lang w:eastAsia="en-US"/>
              </w:rPr>
              <w:t>EXTERNO DE 6 mm, DIÂMETRO INTERNO 4 mm, PRESSÃO DE TRABALHO DE 0,95 BAR</w:t>
            </w:r>
          </w:p>
          <w:p w14:paraId="54011FE5" w14:textId="77777777" w:rsidR="00A4414B" w:rsidRDefault="00A4414B" w:rsidP="00A4414B">
            <w:pPr>
              <w:pStyle w:val="Cabealho"/>
              <w:jc w:val="both"/>
              <w:rPr>
                <w:rFonts w:ascii="Arial" w:hAnsi="Arial" w:cs="Arial"/>
                <w:sz w:val="18"/>
                <w:szCs w:val="18"/>
              </w:rPr>
            </w:pPr>
            <w:r w:rsidRPr="00915340">
              <w:rPr>
                <w:rFonts w:ascii="Arial" w:eastAsiaTheme="minorHAnsi" w:hAnsi="Arial" w:cs="Arial"/>
                <w:sz w:val="18"/>
                <w:szCs w:val="18"/>
                <w:lang w:eastAsia="en-US"/>
              </w:rPr>
              <w:t>A 14 BAR, TEMPERATURA AMBIENTE: -30 A 80 °C, RAIO MÍNIMO DE CURVATURA DE 11 mm.</w:t>
            </w:r>
          </w:p>
          <w:p w14:paraId="4A316D95" w14:textId="77777777" w:rsidR="00A4414B" w:rsidRPr="00915340" w:rsidRDefault="00A4414B" w:rsidP="00A4414B">
            <w:pPr>
              <w:pStyle w:val="Cabealho"/>
              <w:jc w:val="both"/>
              <w:rPr>
                <w:rFonts w:ascii="Arial" w:eastAsiaTheme="minorHAnsi" w:hAnsi="Arial" w:cs="Arial"/>
                <w:color w:val="C00000"/>
                <w:sz w:val="18"/>
                <w:szCs w:val="18"/>
                <w:lang w:eastAsia="en-US"/>
              </w:rPr>
            </w:pPr>
          </w:p>
          <w:p w14:paraId="118E4A64" w14:textId="6545BB5A" w:rsidR="002B50AC" w:rsidRPr="00635E94" w:rsidRDefault="00A4414B" w:rsidP="00A4414B">
            <w:pPr>
              <w:pStyle w:val="Contedodetabela"/>
              <w:rPr>
                <w:rFonts w:ascii="Arial" w:hAnsi="Arial" w:cs="Arial"/>
                <w:sz w:val="18"/>
                <w:szCs w:val="18"/>
              </w:rPr>
            </w:pPr>
            <w:r w:rsidRPr="00DA6583">
              <w:rPr>
                <w:rFonts w:ascii="Arial" w:hAnsi="Arial" w:cs="Arial"/>
                <w:color w:val="C00000"/>
                <w:sz w:val="18"/>
                <w:szCs w:val="18"/>
              </w:rPr>
              <w:t>REFERÊNCIA</w:t>
            </w:r>
            <w:r w:rsidRPr="00915340">
              <w:rPr>
                <w:rFonts w:ascii="Arial" w:eastAsiaTheme="minorHAnsi" w:hAnsi="Arial" w:cs="Arial"/>
                <w:color w:val="C00000"/>
                <w:sz w:val="18"/>
                <w:szCs w:val="18"/>
                <w:lang w:eastAsia="en-US"/>
              </w:rPr>
              <w:t>: PLN-6X1-BL (558206) DA FESTO</w:t>
            </w:r>
          </w:p>
        </w:tc>
        <w:tc>
          <w:tcPr>
            <w:tcW w:w="469" w:type="pct"/>
            <w:vMerge w:val="restart"/>
            <w:tcBorders>
              <w:left w:val="single" w:sz="1" w:space="0" w:color="000000"/>
              <w:bottom w:val="single" w:sz="1" w:space="0" w:color="000000"/>
            </w:tcBorders>
          </w:tcPr>
          <w:p w14:paraId="1AC8A43D" w14:textId="6E071E2A" w:rsidR="002B50AC" w:rsidRPr="00635E94" w:rsidRDefault="00A4414B">
            <w:pPr>
              <w:pStyle w:val="Contedodetabela"/>
              <w:jc w:val="center"/>
              <w:rPr>
                <w:rFonts w:ascii="Arial" w:hAnsi="Arial" w:cs="Arial"/>
                <w:sz w:val="18"/>
                <w:szCs w:val="18"/>
              </w:rPr>
            </w:pPr>
            <w:r>
              <w:rPr>
                <w:rFonts w:ascii="Arial" w:hAnsi="Arial" w:cs="Arial"/>
                <w:sz w:val="18"/>
                <w:szCs w:val="18"/>
              </w:rPr>
              <w:t>100</w:t>
            </w:r>
          </w:p>
        </w:tc>
        <w:tc>
          <w:tcPr>
            <w:tcW w:w="390" w:type="pct"/>
            <w:vMerge w:val="restart"/>
            <w:tcBorders>
              <w:left w:val="single" w:sz="1" w:space="0" w:color="000000"/>
              <w:bottom w:val="single" w:sz="1" w:space="0" w:color="000000"/>
            </w:tcBorders>
          </w:tcPr>
          <w:p w14:paraId="1E517DB2" w14:textId="0DE4EF89" w:rsidR="002B50AC" w:rsidRPr="00635E94" w:rsidRDefault="00F55DCC">
            <w:pPr>
              <w:jc w:val="center"/>
              <w:rPr>
                <w:rFonts w:ascii="Arial" w:hAnsi="Arial" w:cs="Arial"/>
                <w:sz w:val="18"/>
                <w:szCs w:val="18"/>
              </w:rPr>
            </w:pPr>
            <w:r w:rsidRPr="00A55D03">
              <w:rPr>
                <w:rFonts w:ascii="Arial" w:hAnsi="Arial" w:cs="Arial"/>
                <w:sz w:val="12"/>
                <w:szCs w:val="12"/>
              </w:rPr>
              <w:t>METRO</w:t>
            </w:r>
          </w:p>
        </w:tc>
        <w:tc>
          <w:tcPr>
            <w:tcW w:w="625" w:type="pct"/>
            <w:vMerge w:val="restart"/>
            <w:tcBorders>
              <w:left w:val="single" w:sz="1" w:space="0" w:color="000000"/>
              <w:bottom w:val="single" w:sz="1" w:space="0" w:color="000000"/>
            </w:tcBorders>
          </w:tcPr>
          <w:p w14:paraId="374FDEB8"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2B50AC" w:rsidRPr="00635E94" w:rsidRDefault="002B50AC">
            <w:pPr>
              <w:pStyle w:val="Contedodetabela"/>
              <w:ind w:right="113"/>
              <w:jc w:val="center"/>
              <w:rPr>
                <w:rFonts w:ascii="Arial" w:hAnsi="Arial" w:cs="Arial"/>
                <w:sz w:val="18"/>
                <w:szCs w:val="18"/>
              </w:rPr>
            </w:pPr>
          </w:p>
        </w:tc>
      </w:tr>
      <w:tr w:rsidR="002B50AC" w:rsidRPr="00635E94" w14:paraId="18DFA2CB" w14:textId="77777777">
        <w:tc>
          <w:tcPr>
            <w:tcW w:w="349" w:type="pct"/>
            <w:vMerge/>
            <w:tcBorders>
              <w:left w:val="single" w:sz="1" w:space="0" w:color="000000"/>
              <w:bottom w:val="single" w:sz="1" w:space="0" w:color="000000"/>
            </w:tcBorders>
          </w:tcPr>
          <w:p w14:paraId="6E6683B3"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2B50AC" w:rsidRPr="00635E94" w:rsidRDefault="002B50AC">
            <w:pPr>
              <w:jc w:val="center"/>
              <w:rPr>
                <w:rFonts w:ascii="Arial" w:hAnsi="Arial" w:cs="Arial"/>
                <w:sz w:val="18"/>
                <w:szCs w:val="18"/>
              </w:rPr>
            </w:pPr>
          </w:p>
        </w:tc>
      </w:tr>
      <w:tr w:rsidR="002B50AC" w:rsidRPr="00635E94" w14:paraId="3C2125A5" w14:textId="77777777">
        <w:tc>
          <w:tcPr>
            <w:tcW w:w="349" w:type="pct"/>
            <w:vMerge w:val="restart"/>
            <w:tcBorders>
              <w:left w:val="single" w:sz="1" w:space="0" w:color="000000"/>
              <w:bottom w:val="single" w:sz="1" w:space="0" w:color="000000"/>
            </w:tcBorders>
          </w:tcPr>
          <w:p w14:paraId="567513D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3</w:t>
            </w:r>
          </w:p>
        </w:tc>
        <w:tc>
          <w:tcPr>
            <w:tcW w:w="2386" w:type="pct"/>
            <w:tcBorders>
              <w:left w:val="single" w:sz="1" w:space="0" w:color="000000"/>
              <w:bottom w:val="single" w:sz="1" w:space="0" w:color="000000"/>
            </w:tcBorders>
          </w:tcPr>
          <w:p w14:paraId="57EC21D8" w14:textId="77777777" w:rsidR="00A4414B" w:rsidRDefault="00A4414B" w:rsidP="00A4414B">
            <w:pPr>
              <w:pStyle w:val="Cabealho"/>
              <w:tabs>
                <w:tab w:val="clear" w:pos="4419"/>
                <w:tab w:val="clear" w:pos="8838"/>
              </w:tabs>
              <w:jc w:val="both"/>
              <w:rPr>
                <w:rFonts w:ascii="Arial" w:hAnsi="Arial" w:cs="Arial"/>
                <w:sz w:val="18"/>
                <w:szCs w:val="18"/>
              </w:rPr>
            </w:pPr>
            <w:r>
              <w:rPr>
                <w:rFonts w:ascii="Arial" w:hAnsi="Arial" w:cs="Arial"/>
                <w:sz w:val="18"/>
                <w:szCs w:val="18"/>
              </w:rPr>
              <w:t>CÓD. METRÔ- 10064840</w:t>
            </w:r>
          </w:p>
          <w:p w14:paraId="18DB2DD1" w14:textId="77777777" w:rsidR="00A4414B" w:rsidRPr="00DA6583" w:rsidRDefault="00A4414B" w:rsidP="00A4414B">
            <w:pPr>
              <w:pStyle w:val="Cabealho"/>
              <w:jc w:val="both"/>
              <w:rPr>
                <w:rFonts w:ascii="Arial" w:eastAsiaTheme="minorHAnsi" w:hAnsi="Arial" w:cs="Arial"/>
                <w:sz w:val="18"/>
                <w:szCs w:val="18"/>
                <w:lang w:eastAsia="en-US"/>
              </w:rPr>
            </w:pPr>
            <w:r w:rsidRPr="00DA6583">
              <w:rPr>
                <w:rFonts w:ascii="Arial" w:eastAsiaTheme="minorHAnsi" w:hAnsi="Arial" w:cs="Arial"/>
                <w:sz w:val="18"/>
                <w:szCs w:val="18"/>
                <w:lang w:eastAsia="en-US"/>
              </w:rPr>
              <w:t>MANGUEIRA EM PVC FLEXÍVEL TRANSPARENTE, REFORÇADA COM ESPIRAL DE PVC</w:t>
            </w:r>
          </w:p>
          <w:p w14:paraId="2B79764E" w14:textId="77777777" w:rsidR="00A4414B" w:rsidRPr="00DA6583" w:rsidRDefault="00A4414B" w:rsidP="00A4414B">
            <w:pPr>
              <w:pStyle w:val="Cabealho"/>
              <w:jc w:val="both"/>
              <w:rPr>
                <w:rFonts w:ascii="Arial" w:eastAsiaTheme="minorHAnsi" w:hAnsi="Arial" w:cs="Arial"/>
                <w:sz w:val="18"/>
                <w:szCs w:val="18"/>
                <w:lang w:eastAsia="en-US"/>
              </w:rPr>
            </w:pPr>
            <w:r w:rsidRPr="00DA6583">
              <w:rPr>
                <w:rFonts w:ascii="Arial" w:eastAsiaTheme="minorHAnsi" w:hAnsi="Arial" w:cs="Arial"/>
                <w:sz w:val="18"/>
                <w:szCs w:val="18"/>
                <w:lang w:eastAsia="en-US"/>
              </w:rPr>
              <w:t>RÍGIDO NA COR LARANJA, DIÂMETRO INTERNO NOMINAL DE 101,60 MM (4</w:t>
            </w:r>
          </w:p>
          <w:p w14:paraId="6DBC5DD5" w14:textId="77777777" w:rsidR="00A4414B" w:rsidRPr="00DA6583" w:rsidRDefault="00A4414B" w:rsidP="00A4414B">
            <w:pPr>
              <w:pStyle w:val="Cabealho"/>
              <w:jc w:val="both"/>
              <w:rPr>
                <w:rFonts w:ascii="Arial" w:eastAsiaTheme="minorHAnsi" w:hAnsi="Arial" w:cs="Arial"/>
                <w:sz w:val="18"/>
                <w:szCs w:val="18"/>
                <w:lang w:eastAsia="en-US"/>
              </w:rPr>
            </w:pPr>
            <w:r w:rsidRPr="00DA6583">
              <w:rPr>
                <w:rFonts w:ascii="Arial" w:eastAsiaTheme="minorHAnsi" w:hAnsi="Arial" w:cs="Arial"/>
                <w:sz w:val="18"/>
                <w:szCs w:val="18"/>
                <w:lang w:eastAsia="en-US"/>
              </w:rPr>
              <w:t>POLEGADAS), ESPESSURA DA PAREDE DE 6,40 MM, DIÂMETRO EXTERNO DE 115,30</w:t>
            </w:r>
          </w:p>
          <w:p w14:paraId="6E68A9DD" w14:textId="77777777" w:rsidR="00A4414B" w:rsidRPr="00DA6583" w:rsidRDefault="00A4414B" w:rsidP="00A4414B">
            <w:pPr>
              <w:pStyle w:val="Cabealho"/>
              <w:jc w:val="both"/>
              <w:rPr>
                <w:rFonts w:ascii="Arial" w:eastAsiaTheme="minorHAnsi" w:hAnsi="Arial" w:cs="Arial"/>
                <w:sz w:val="18"/>
                <w:szCs w:val="18"/>
                <w:lang w:eastAsia="en-US"/>
              </w:rPr>
            </w:pPr>
            <w:r w:rsidRPr="00DA6583">
              <w:rPr>
                <w:rFonts w:ascii="Arial" w:eastAsiaTheme="minorHAnsi" w:hAnsi="Arial" w:cs="Arial"/>
                <w:sz w:val="18"/>
                <w:szCs w:val="18"/>
                <w:lang w:eastAsia="en-US"/>
              </w:rPr>
              <w:t>MM, PRESSÃO DE TRABALHO DE 75 PSI, TEMPERATURA DE TRABALHO DE 5°C – 55°</w:t>
            </w:r>
          </w:p>
          <w:p w14:paraId="40497C4B" w14:textId="77777777" w:rsidR="00A4414B" w:rsidRPr="00DA6583" w:rsidRDefault="00A4414B" w:rsidP="00A4414B">
            <w:pPr>
              <w:pStyle w:val="Cabealho"/>
              <w:jc w:val="both"/>
              <w:rPr>
                <w:rFonts w:ascii="Arial" w:eastAsiaTheme="minorHAnsi" w:hAnsi="Arial" w:cs="Arial"/>
                <w:sz w:val="18"/>
                <w:szCs w:val="18"/>
                <w:lang w:eastAsia="en-US"/>
              </w:rPr>
            </w:pPr>
            <w:r w:rsidRPr="00DA6583">
              <w:rPr>
                <w:rFonts w:ascii="Arial" w:eastAsiaTheme="minorHAnsi" w:hAnsi="Arial" w:cs="Arial"/>
                <w:sz w:val="18"/>
                <w:szCs w:val="18"/>
                <w:lang w:eastAsia="en-US"/>
              </w:rPr>
              <w:t>C.</w:t>
            </w:r>
          </w:p>
          <w:p w14:paraId="5E323092" w14:textId="77777777" w:rsidR="00A4414B" w:rsidRDefault="00A4414B" w:rsidP="00A4414B">
            <w:pPr>
              <w:pStyle w:val="Cabealho"/>
              <w:jc w:val="both"/>
              <w:rPr>
                <w:rFonts w:ascii="Arial" w:hAnsi="Arial" w:cs="Arial"/>
                <w:sz w:val="18"/>
                <w:szCs w:val="18"/>
              </w:rPr>
            </w:pPr>
          </w:p>
          <w:p w14:paraId="64864377" w14:textId="467E3D63" w:rsidR="002B50AC" w:rsidRPr="00635E94" w:rsidRDefault="00A4414B" w:rsidP="00A4414B">
            <w:pPr>
              <w:pStyle w:val="Contedodetabela"/>
              <w:rPr>
                <w:rFonts w:ascii="Arial" w:hAnsi="Arial" w:cs="Arial"/>
                <w:sz w:val="18"/>
                <w:szCs w:val="18"/>
              </w:rPr>
            </w:pPr>
            <w:r w:rsidRPr="00DA6583">
              <w:rPr>
                <w:rFonts w:ascii="Arial" w:eastAsiaTheme="minorHAnsi" w:hAnsi="Arial" w:cs="Arial"/>
                <w:color w:val="C00000"/>
                <w:sz w:val="18"/>
                <w:szCs w:val="18"/>
                <w:lang w:eastAsia="en-US"/>
              </w:rPr>
              <w:t>REFERÊNCIA: ISLP-4" DA IBIRÁ</w:t>
            </w:r>
          </w:p>
        </w:tc>
        <w:tc>
          <w:tcPr>
            <w:tcW w:w="469" w:type="pct"/>
            <w:vMerge w:val="restart"/>
            <w:tcBorders>
              <w:left w:val="single" w:sz="1" w:space="0" w:color="000000"/>
              <w:bottom w:val="single" w:sz="1" w:space="0" w:color="000000"/>
            </w:tcBorders>
          </w:tcPr>
          <w:p w14:paraId="0DD726D1" w14:textId="52058FF6" w:rsidR="002B50AC" w:rsidRPr="00635E94" w:rsidRDefault="00A4414B">
            <w:pPr>
              <w:pStyle w:val="Contedodetabela"/>
              <w:jc w:val="center"/>
              <w:rPr>
                <w:rFonts w:ascii="Arial" w:hAnsi="Arial" w:cs="Arial"/>
                <w:sz w:val="18"/>
                <w:szCs w:val="18"/>
              </w:rPr>
            </w:pPr>
            <w:r>
              <w:rPr>
                <w:rFonts w:ascii="Arial" w:hAnsi="Arial" w:cs="Arial"/>
                <w:sz w:val="18"/>
                <w:szCs w:val="18"/>
              </w:rPr>
              <w:t>01</w:t>
            </w:r>
          </w:p>
        </w:tc>
        <w:tc>
          <w:tcPr>
            <w:tcW w:w="390" w:type="pct"/>
            <w:vMerge w:val="restart"/>
            <w:tcBorders>
              <w:left w:val="single" w:sz="1" w:space="0" w:color="000000"/>
              <w:bottom w:val="single" w:sz="1" w:space="0" w:color="000000"/>
            </w:tcBorders>
          </w:tcPr>
          <w:p w14:paraId="11F8D9B3" w14:textId="7E24CA74" w:rsidR="002B50AC" w:rsidRPr="00635E94" w:rsidRDefault="00F55DCC">
            <w:pPr>
              <w:jc w:val="center"/>
              <w:rPr>
                <w:rFonts w:ascii="Arial" w:hAnsi="Arial" w:cs="Arial"/>
                <w:sz w:val="18"/>
                <w:szCs w:val="18"/>
              </w:rPr>
            </w:pPr>
            <w:r w:rsidRPr="00A55D03">
              <w:rPr>
                <w:rFonts w:ascii="Arial" w:hAnsi="Arial" w:cs="Arial"/>
                <w:sz w:val="12"/>
                <w:szCs w:val="12"/>
              </w:rPr>
              <w:t>METRO</w:t>
            </w:r>
          </w:p>
        </w:tc>
        <w:tc>
          <w:tcPr>
            <w:tcW w:w="625" w:type="pct"/>
            <w:vMerge w:val="restart"/>
            <w:tcBorders>
              <w:left w:val="single" w:sz="1" w:space="0" w:color="000000"/>
              <w:bottom w:val="single" w:sz="1" w:space="0" w:color="000000"/>
            </w:tcBorders>
          </w:tcPr>
          <w:p w14:paraId="12C45D3B"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2395290" w14:textId="77777777" w:rsidR="002B50AC" w:rsidRPr="00635E94" w:rsidRDefault="002B50AC">
            <w:pPr>
              <w:pStyle w:val="Contedodetabela"/>
              <w:ind w:right="113"/>
              <w:jc w:val="center"/>
              <w:rPr>
                <w:rFonts w:ascii="Arial" w:hAnsi="Arial" w:cs="Arial"/>
                <w:sz w:val="18"/>
                <w:szCs w:val="18"/>
              </w:rPr>
            </w:pPr>
          </w:p>
        </w:tc>
      </w:tr>
      <w:tr w:rsidR="002B50AC" w:rsidRPr="00635E94" w14:paraId="6F60D977" w14:textId="77777777">
        <w:tc>
          <w:tcPr>
            <w:tcW w:w="349" w:type="pct"/>
            <w:vMerge/>
            <w:tcBorders>
              <w:left w:val="single" w:sz="1" w:space="0" w:color="000000"/>
              <w:bottom w:val="single" w:sz="1" w:space="0" w:color="000000"/>
            </w:tcBorders>
          </w:tcPr>
          <w:p w14:paraId="5EAE01C8"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54874380"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64356A47"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703B0B65"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24310739"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7EECDFB" w14:textId="77777777" w:rsidR="002B50AC" w:rsidRPr="00635E94" w:rsidRDefault="002B50AC">
            <w:pPr>
              <w:jc w:val="center"/>
              <w:rPr>
                <w:rFonts w:ascii="Arial" w:hAnsi="Arial" w:cs="Arial"/>
                <w:sz w:val="18"/>
                <w:szCs w:val="18"/>
              </w:rPr>
            </w:pPr>
          </w:p>
        </w:tc>
      </w:tr>
      <w:tr w:rsidR="002B50AC" w:rsidRPr="00635E94" w14:paraId="6D8E8051" w14:textId="77777777">
        <w:tc>
          <w:tcPr>
            <w:tcW w:w="349" w:type="pct"/>
            <w:vMerge w:val="restart"/>
            <w:tcBorders>
              <w:left w:val="single" w:sz="1" w:space="0" w:color="000000"/>
              <w:bottom w:val="single" w:sz="1" w:space="0" w:color="000000"/>
            </w:tcBorders>
          </w:tcPr>
          <w:p w14:paraId="7183AEC7"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4</w:t>
            </w:r>
          </w:p>
        </w:tc>
        <w:tc>
          <w:tcPr>
            <w:tcW w:w="2386" w:type="pct"/>
            <w:tcBorders>
              <w:left w:val="single" w:sz="1" w:space="0" w:color="000000"/>
              <w:bottom w:val="single" w:sz="1" w:space="0" w:color="000000"/>
            </w:tcBorders>
          </w:tcPr>
          <w:p w14:paraId="283F1462" w14:textId="77777777" w:rsidR="00A4414B" w:rsidRDefault="00A4414B" w:rsidP="00A4414B">
            <w:pPr>
              <w:pStyle w:val="Cabealho"/>
              <w:tabs>
                <w:tab w:val="clear" w:pos="4419"/>
                <w:tab w:val="clear" w:pos="8838"/>
              </w:tabs>
              <w:jc w:val="both"/>
              <w:rPr>
                <w:rFonts w:ascii="Arial" w:hAnsi="Arial" w:cs="Arial"/>
                <w:sz w:val="18"/>
                <w:szCs w:val="18"/>
              </w:rPr>
            </w:pPr>
            <w:r>
              <w:rPr>
                <w:rFonts w:ascii="Arial" w:hAnsi="Arial" w:cs="Arial"/>
                <w:sz w:val="18"/>
                <w:szCs w:val="18"/>
              </w:rPr>
              <w:t>CÓD. METRÔ- 10064840</w:t>
            </w:r>
          </w:p>
          <w:p w14:paraId="16FDB205" w14:textId="77777777" w:rsidR="00A4414B" w:rsidRPr="00DA6583" w:rsidRDefault="00A4414B" w:rsidP="00A4414B">
            <w:pPr>
              <w:pStyle w:val="Cabealho"/>
              <w:jc w:val="both"/>
              <w:rPr>
                <w:rFonts w:ascii="Arial" w:eastAsiaTheme="minorHAnsi" w:hAnsi="Arial" w:cs="Arial"/>
                <w:sz w:val="18"/>
                <w:szCs w:val="18"/>
                <w:lang w:eastAsia="en-US"/>
              </w:rPr>
            </w:pPr>
            <w:r w:rsidRPr="00DA6583">
              <w:rPr>
                <w:rFonts w:ascii="Arial" w:eastAsiaTheme="minorHAnsi" w:hAnsi="Arial" w:cs="Arial"/>
                <w:sz w:val="18"/>
                <w:szCs w:val="18"/>
                <w:lang w:eastAsia="en-US"/>
              </w:rPr>
              <w:t>MANGUEIRA EM PVC FLEXÍVEL TRANSPARENTE, REFORÇADA COM ESPIRAL DE PVC</w:t>
            </w:r>
          </w:p>
          <w:p w14:paraId="1DA3290F" w14:textId="77777777" w:rsidR="00A4414B" w:rsidRPr="00DA6583" w:rsidRDefault="00A4414B" w:rsidP="00A4414B">
            <w:pPr>
              <w:pStyle w:val="Cabealho"/>
              <w:jc w:val="both"/>
              <w:rPr>
                <w:rFonts w:ascii="Arial" w:eastAsiaTheme="minorHAnsi" w:hAnsi="Arial" w:cs="Arial"/>
                <w:sz w:val="18"/>
                <w:szCs w:val="18"/>
                <w:lang w:eastAsia="en-US"/>
              </w:rPr>
            </w:pPr>
            <w:r w:rsidRPr="00DA6583">
              <w:rPr>
                <w:rFonts w:ascii="Arial" w:eastAsiaTheme="minorHAnsi" w:hAnsi="Arial" w:cs="Arial"/>
                <w:sz w:val="18"/>
                <w:szCs w:val="18"/>
                <w:lang w:eastAsia="en-US"/>
              </w:rPr>
              <w:t>RÍGIDO NA COR LARANJA, DIÂMETRO INTERNO NOMINAL DE 101,60 MM (4</w:t>
            </w:r>
          </w:p>
          <w:p w14:paraId="176AE39E" w14:textId="77777777" w:rsidR="00A4414B" w:rsidRPr="00DA6583" w:rsidRDefault="00A4414B" w:rsidP="00A4414B">
            <w:pPr>
              <w:pStyle w:val="Cabealho"/>
              <w:jc w:val="both"/>
              <w:rPr>
                <w:rFonts w:ascii="Arial" w:eastAsiaTheme="minorHAnsi" w:hAnsi="Arial" w:cs="Arial"/>
                <w:sz w:val="18"/>
                <w:szCs w:val="18"/>
                <w:lang w:eastAsia="en-US"/>
              </w:rPr>
            </w:pPr>
            <w:r w:rsidRPr="00DA6583">
              <w:rPr>
                <w:rFonts w:ascii="Arial" w:eastAsiaTheme="minorHAnsi" w:hAnsi="Arial" w:cs="Arial"/>
                <w:sz w:val="18"/>
                <w:szCs w:val="18"/>
                <w:lang w:eastAsia="en-US"/>
              </w:rPr>
              <w:t>POLEGADAS), ESPESSURA DA PAREDE DE 6,40 MM, DIÂMETRO EXTERNO DE 115,30</w:t>
            </w:r>
          </w:p>
          <w:p w14:paraId="7AAADC97" w14:textId="77777777" w:rsidR="00A4414B" w:rsidRPr="00DA6583" w:rsidRDefault="00A4414B" w:rsidP="00A4414B">
            <w:pPr>
              <w:pStyle w:val="Cabealho"/>
              <w:jc w:val="both"/>
              <w:rPr>
                <w:rFonts w:ascii="Arial" w:eastAsiaTheme="minorHAnsi" w:hAnsi="Arial" w:cs="Arial"/>
                <w:sz w:val="18"/>
                <w:szCs w:val="18"/>
                <w:lang w:eastAsia="en-US"/>
              </w:rPr>
            </w:pPr>
            <w:r w:rsidRPr="00DA6583">
              <w:rPr>
                <w:rFonts w:ascii="Arial" w:eastAsiaTheme="minorHAnsi" w:hAnsi="Arial" w:cs="Arial"/>
                <w:sz w:val="18"/>
                <w:szCs w:val="18"/>
                <w:lang w:eastAsia="en-US"/>
              </w:rPr>
              <w:t>MM, PRESSÃO DE TRABALHO DE 75 PSI, TEMPERATURA DE TRABALHO DE 5°C – 55°</w:t>
            </w:r>
          </w:p>
          <w:p w14:paraId="07DD95E7" w14:textId="77777777" w:rsidR="00A4414B" w:rsidRPr="00DA6583" w:rsidRDefault="00A4414B" w:rsidP="00A4414B">
            <w:pPr>
              <w:pStyle w:val="Cabealho"/>
              <w:jc w:val="both"/>
              <w:rPr>
                <w:rFonts w:ascii="Arial" w:eastAsiaTheme="minorHAnsi" w:hAnsi="Arial" w:cs="Arial"/>
                <w:sz w:val="18"/>
                <w:szCs w:val="18"/>
                <w:lang w:eastAsia="en-US"/>
              </w:rPr>
            </w:pPr>
            <w:r w:rsidRPr="00DA6583">
              <w:rPr>
                <w:rFonts w:ascii="Arial" w:eastAsiaTheme="minorHAnsi" w:hAnsi="Arial" w:cs="Arial"/>
                <w:sz w:val="18"/>
                <w:szCs w:val="18"/>
                <w:lang w:eastAsia="en-US"/>
              </w:rPr>
              <w:t>C.</w:t>
            </w:r>
          </w:p>
          <w:p w14:paraId="5ACC7AEF" w14:textId="77777777" w:rsidR="00A4414B" w:rsidRDefault="00A4414B" w:rsidP="00A4414B">
            <w:pPr>
              <w:pStyle w:val="Cabealho"/>
              <w:jc w:val="both"/>
              <w:rPr>
                <w:rFonts w:ascii="Arial" w:hAnsi="Arial" w:cs="Arial"/>
                <w:sz w:val="18"/>
                <w:szCs w:val="18"/>
              </w:rPr>
            </w:pPr>
          </w:p>
          <w:p w14:paraId="63D4EE91" w14:textId="71950F9E" w:rsidR="002B50AC" w:rsidRPr="00635E94" w:rsidRDefault="00A4414B" w:rsidP="00A4414B">
            <w:pPr>
              <w:pStyle w:val="Contedodetabela"/>
              <w:rPr>
                <w:rFonts w:ascii="Arial" w:hAnsi="Arial" w:cs="Arial"/>
                <w:sz w:val="18"/>
                <w:szCs w:val="18"/>
              </w:rPr>
            </w:pPr>
            <w:r w:rsidRPr="00DA6583">
              <w:rPr>
                <w:rFonts w:ascii="Arial" w:eastAsiaTheme="minorHAnsi" w:hAnsi="Arial" w:cs="Arial"/>
                <w:color w:val="C00000"/>
                <w:sz w:val="18"/>
                <w:szCs w:val="18"/>
                <w:lang w:eastAsia="en-US"/>
              </w:rPr>
              <w:t>REFERÊNCIA: ISLP-4" DA IBIRÁ</w:t>
            </w:r>
          </w:p>
        </w:tc>
        <w:tc>
          <w:tcPr>
            <w:tcW w:w="469" w:type="pct"/>
            <w:vMerge w:val="restart"/>
            <w:tcBorders>
              <w:left w:val="single" w:sz="1" w:space="0" w:color="000000"/>
              <w:bottom w:val="single" w:sz="1" w:space="0" w:color="000000"/>
            </w:tcBorders>
          </w:tcPr>
          <w:p w14:paraId="7AD12EA1" w14:textId="0E3330F5" w:rsidR="002B50AC" w:rsidRPr="00635E94" w:rsidRDefault="00A4414B">
            <w:pPr>
              <w:pStyle w:val="Contedodetabela"/>
              <w:jc w:val="center"/>
              <w:rPr>
                <w:rFonts w:ascii="Arial" w:hAnsi="Arial" w:cs="Arial"/>
                <w:sz w:val="18"/>
                <w:szCs w:val="18"/>
              </w:rPr>
            </w:pPr>
            <w:r>
              <w:rPr>
                <w:rFonts w:ascii="Arial" w:hAnsi="Arial" w:cs="Arial"/>
                <w:sz w:val="18"/>
                <w:szCs w:val="18"/>
              </w:rPr>
              <w:lastRenderedPageBreak/>
              <w:t>50</w:t>
            </w:r>
          </w:p>
        </w:tc>
        <w:tc>
          <w:tcPr>
            <w:tcW w:w="390" w:type="pct"/>
            <w:vMerge w:val="restart"/>
            <w:tcBorders>
              <w:left w:val="single" w:sz="1" w:space="0" w:color="000000"/>
              <w:bottom w:val="single" w:sz="1" w:space="0" w:color="000000"/>
            </w:tcBorders>
          </w:tcPr>
          <w:p w14:paraId="45F6BD4A" w14:textId="61939CC3" w:rsidR="002B50AC" w:rsidRPr="00635E94" w:rsidRDefault="00F55DCC">
            <w:pPr>
              <w:jc w:val="center"/>
              <w:rPr>
                <w:rFonts w:ascii="Arial" w:hAnsi="Arial" w:cs="Arial"/>
                <w:sz w:val="18"/>
                <w:szCs w:val="18"/>
              </w:rPr>
            </w:pPr>
            <w:r w:rsidRPr="00A55D03">
              <w:rPr>
                <w:rFonts w:ascii="Arial" w:hAnsi="Arial" w:cs="Arial"/>
                <w:sz w:val="12"/>
                <w:szCs w:val="12"/>
              </w:rPr>
              <w:t>METRO</w:t>
            </w:r>
          </w:p>
        </w:tc>
        <w:tc>
          <w:tcPr>
            <w:tcW w:w="625" w:type="pct"/>
            <w:vMerge w:val="restart"/>
            <w:tcBorders>
              <w:left w:val="single" w:sz="1" w:space="0" w:color="000000"/>
              <w:bottom w:val="single" w:sz="1" w:space="0" w:color="000000"/>
            </w:tcBorders>
          </w:tcPr>
          <w:p w14:paraId="25C8A1D1"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1CF491EA" w14:textId="77777777" w:rsidR="002B50AC" w:rsidRPr="00635E94" w:rsidRDefault="002B50AC">
            <w:pPr>
              <w:pStyle w:val="Contedodetabela"/>
              <w:ind w:right="113"/>
              <w:jc w:val="center"/>
              <w:rPr>
                <w:rFonts w:ascii="Arial" w:hAnsi="Arial" w:cs="Arial"/>
                <w:sz w:val="18"/>
                <w:szCs w:val="18"/>
              </w:rPr>
            </w:pPr>
          </w:p>
        </w:tc>
      </w:tr>
      <w:tr w:rsidR="002B50AC" w:rsidRPr="00635E94" w14:paraId="73C47F5A" w14:textId="77777777">
        <w:tc>
          <w:tcPr>
            <w:tcW w:w="349" w:type="pct"/>
            <w:vMerge/>
            <w:tcBorders>
              <w:left w:val="single" w:sz="1" w:space="0" w:color="000000"/>
              <w:bottom w:val="single" w:sz="1" w:space="0" w:color="000000"/>
            </w:tcBorders>
          </w:tcPr>
          <w:p w14:paraId="0EDD9A1E"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66E1995"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28D85B2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0F2E6BFF"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02F1D44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2697BF1" w14:textId="77777777" w:rsidR="002B50AC" w:rsidRPr="00635E94" w:rsidRDefault="002B50AC">
            <w:pPr>
              <w:jc w:val="center"/>
              <w:rPr>
                <w:rFonts w:ascii="Arial" w:hAnsi="Arial" w:cs="Arial"/>
                <w:sz w:val="18"/>
                <w:szCs w:val="18"/>
              </w:rPr>
            </w:pPr>
          </w:p>
        </w:tc>
      </w:tr>
      <w:tr w:rsidR="002B50AC" w:rsidRPr="00635E94" w14:paraId="15663218" w14:textId="77777777">
        <w:tc>
          <w:tcPr>
            <w:tcW w:w="349" w:type="pct"/>
            <w:vMerge w:val="restart"/>
            <w:tcBorders>
              <w:left w:val="single" w:sz="1" w:space="0" w:color="000000"/>
              <w:bottom w:val="single" w:sz="1" w:space="0" w:color="000000"/>
            </w:tcBorders>
          </w:tcPr>
          <w:p w14:paraId="54569661"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5</w:t>
            </w:r>
          </w:p>
        </w:tc>
        <w:tc>
          <w:tcPr>
            <w:tcW w:w="2386" w:type="pct"/>
            <w:tcBorders>
              <w:left w:val="single" w:sz="1" w:space="0" w:color="000000"/>
              <w:bottom w:val="single" w:sz="1" w:space="0" w:color="000000"/>
            </w:tcBorders>
          </w:tcPr>
          <w:p w14:paraId="7B3A1413" w14:textId="77777777" w:rsidR="00A4414B" w:rsidRDefault="00A4414B" w:rsidP="00A4414B">
            <w:pPr>
              <w:pStyle w:val="Cabealho"/>
              <w:tabs>
                <w:tab w:val="clear" w:pos="4419"/>
                <w:tab w:val="clear" w:pos="8838"/>
              </w:tabs>
              <w:jc w:val="both"/>
              <w:rPr>
                <w:rFonts w:ascii="Arial" w:hAnsi="Arial" w:cs="Arial"/>
                <w:sz w:val="18"/>
                <w:szCs w:val="18"/>
              </w:rPr>
            </w:pPr>
            <w:r>
              <w:rPr>
                <w:rFonts w:ascii="Arial" w:hAnsi="Arial" w:cs="Arial"/>
                <w:sz w:val="18"/>
                <w:szCs w:val="18"/>
              </w:rPr>
              <w:t>CÓD. METRÔ- 10064870</w:t>
            </w:r>
          </w:p>
          <w:p w14:paraId="7E21215F" w14:textId="77777777" w:rsidR="00A4414B" w:rsidRPr="00915340" w:rsidRDefault="00A4414B" w:rsidP="00A4414B">
            <w:pPr>
              <w:pStyle w:val="Cabealho"/>
              <w:jc w:val="both"/>
              <w:rPr>
                <w:rFonts w:ascii="Arial" w:eastAsiaTheme="minorHAnsi" w:hAnsi="Arial" w:cs="Arial"/>
                <w:sz w:val="18"/>
                <w:szCs w:val="18"/>
                <w:lang w:eastAsia="en-US"/>
              </w:rPr>
            </w:pPr>
            <w:r w:rsidRPr="00915340">
              <w:rPr>
                <w:rFonts w:ascii="Arial" w:eastAsiaTheme="minorHAnsi" w:hAnsi="Arial" w:cs="Arial"/>
                <w:sz w:val="18"/>
                <w:szCs w:val="18"/>
                <w:lang w:eastAsia="en-US"/>
              </w:rPr>
              <w:t>MANGUEIRA DE SUCÇÃO, DIÂMETRO NOMINAL 3 POLEGADAS, PRESSÃO MÍNIMA DE</w:t>
            </w:r>
          </w:p>
          <w:p w14:paraId="580A3F1C" w14:textId="77777777" w:rsidR="00A4414B" w:rsidRDefault="00A4414B" w:rsidP="00A4414B">
            <w:pPr>
              <w:pStyle w:val="Cabealho"/>
              <w:jc w:val="both"/>
              <w:rPr>
                <w:rFonts w:ascii="Arial" w:hAnsi="Arial" w:cs="Arial"/>
                <w:sz w:val="18"/>
                <w:szCs w:val="18"/>
              </w:rPr>
            </w:pPr>
            <w:r w:rsidRPr="00915340">
              <w:rPr>
                <w:rFonts w:ascii="Arial" w:eastAsiaTheme="minorHAnsi" w:hAnsi="Arial" w:cs="Arial"/>
                <w:sz w:val="18"/>
                <w:szCs w:val="18"/>
                <w:lang w:eastAsia="en-US"/>
              </w:rPr>
              <w:t>TRABALHO: 70 PSI, INDICADA PARA CAPTAÇÃO DE ÁGUAS SERVIDAS EM ATIVIDADES DE MANUTENÇÃO CIVIL, FABRICADA EM MATERIAL POLIMÉRICO FLEXÍVEL APROPRIADO PARA SUCÇÃO, COM REFORÇO ESTRUTURAL INTERNO E RESISTÊNCIA MECÂNICA COMPATÍVEL COM A APLICAÇÃO, COR PADRÃO AZUL.</w:t>
            </w:r>
          </w:p>
          <w:p w14:paraId="1C23E9EB" w14:textId="77777777" w:rsidR="00A4414B" w:rsidRDefault="00A4414B" w:rsidP="00A4414B">
            <w:pPr>
              <w:pStyle w:val="Cabealho"/>
              <w:jc w:val="both"/>
              <w:rPr>
                <w:rFonts w:ascii="Arial" w:hAnsi="Arial" w:cs="Arial"/>
                <w:sz w:val="18"/>
                <w:szCs w:val="18"/>
              </w:rPr>
            </w:pPr>
            <w:r w:rsidRPr="00915340">
              <w:rPr>
                <w:rFonts w:ascii="Arial" w:eastAsiaTheme="minorHAnsi" w:hAnsi="Arial" w:cs="Arial"/>
                <w:sz w:val="18"/>
                <w:szCs w:val="18"/>
                <w:lang w:eastAsia="en-US"/>
              </w:rPr>
              <w:t xml:space="preserve"> </w:t>
            </w:r>
          </w:p>
          <w:p w14:paraId="28D1A08F" w14:textId="77777777" w:rsidR="00A4414B" w:rsidRPr="00915340" w:rsidRDefault="00A4414B" w:rsidP="00A4414B">
            <w:pPr>
              <w:pStyle w:val="Cabealho"/>
              <w:jc w:val="both"/>
              <w:rPr>
                <w:rFonts w:ascii="Arial" w:eastAsiaTheme="minorHAnsi" w:hAnsi="Arial" w:cs="Arial"/>
                <w:color w:val="C00000"/>
                <w:sz w:val="18"/>
                <w:szCs w:val="18"/>
                <w:lang w:eastAsia="en-US"/>
              </w:rPr>
            </w:pPr>
            <w:r w:rsidRPr="00915340">
              <w:rPr>
                <w:rFonts w:ascii="Arial" w:hAnsi="Arial" w:cs="Arial"/>
                <w:color w:val="C00000"/>
                <w:sz w:val="18"/>
                <w:szCs w:val="18"/>
              </w:rPr>
              <w:t>REFERÊNCIA</w:t>
            </w:r>
            <w:r w:rsidRPr="00915340">
              <w:rPr>
                <w:rFonts w:ascii="Arial" w:eastAsiaTheme="minorHAnsi" w:hAnsi="Arial" w:cs="Arial"/>
                <w:color w:val="C00000"/>
                <w:sz w:val="18"/>
                <w:szCs w:val="18"/>
                <w:lang w:eastAsia="en-US"/>
              </w:rPr>
              <w:t xml:space="preserve"> ISAL DA IBIRÁ, OU HSL DA HIMAFLEX</w:t>
            </w:r>
          </w:p>
          <w:p w14:paraId="18D3FCA7" w14:textId="77777777" w:rsidR="002B50AC" w:rsidRPr="00635E94"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tcPr>
          <w:p w14:paraId="17905E59" w14:textId="124FD3C8" w:rsidR="002B50AC" w:rsidRPr="00635E94" w:rsidRDefault="00A4414B">
            <w:pPr>
              <w:pStyle w:val="Contedodetabela"/>
              <w:jc w:val="center"/>
              <w:rPr>
                <w:rFonts w:ascii="Arial" w:hAnsi="Arial" w:cs="Arial"/>
                <w:sz w:val="18"/>
                <w:szCs w:val="18"/>
              </w:rPr>
            </w:pPr>
            <w:r>
              <w:rPr>
                <w:rFonts w:ascii="Arial" w:hAnsi="Arial" w:cs="Arial"/>
                <w:sz w:val="18"/>
                <w:szCs w:val="18"/>
              </w:rPr>
              <w:t>60</w:t>
            </w:r>
          </w:p>
        </w:tc>
        <w:tc>
          <w:tcPr>
            <w:tcW w:w="390" w:type="pct"/>
            <w:vMerge w:val="restart"/>
            <w:tcBorders>
              <w:left w:val="single" w:sz="1" w:space="0" w:color="000000"/>
              <w:bottom w:val="single" w:sz="1" w:space="0" w:color="000000"/>
            </w:tcBorders>
          </w:tcPr>
          <w:p w14:paraId="18804158" w14:textId="34B9A6C4" w:rsidR="002B50AC" w:rsidRPr="00635E94" w:rsidRDefault="00F55DCC">
            <w:pPr>
              <w:jc w:val="center"/>
              <w:rPr>
                <w:rFonts w:ascii="Arial" w:hAnsi="Arial" w:cs="Arial"/>
                <w:sz w:val="18"/>
                <w:szCs w:val="18"/>
              </w:rPr>
            </w:pPr>
            <w:r w:rsidRPr="00A55D03">
              <w:rPr>
                <w:rFonts w:ascii="Arial" w:hAnsi="Arial" w:cs="Arial"/>
                <w:sz w:val="12"/>
                <w:szCs w:val="12"/>
              </w:rPr>
              <w:t>METRO</w:t>
            </w:r>
          </w:p>
        </w:tc>
        <w:tc>
          <w:tcPr>
            <w:tcW w:w="625" w:type="pct"/>
            <w:vMerge w:val="restart"/>
            <w:tcBorders>
              <w:left w:val="single" w:sz="1" w:space="0" w:color="000000"/>
              <w:bottom w:val="single" w:sz="1" w:space="0" w:color="000000"/>
            </w:tcBorders>
          </w:tcPr>
          <w:p w14:paraId="0B578B9D"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3893B3D1" w14:textId="77777777" w:rsidR="002B50AC" w:rsidRPr="00635E94" w:rsidRDefault="002B50AC">
            <w:pPr>
              <w:pStyle w:val="Contedodetabela"/>
              <w:ind w:right="113"/>
              <w:jc w:val="center"/>
              <w:rPr>
                <w:rFonts w:ascii="Arial" w:hAnsi="Arial" w:cs="Arial"/>
                <w:sz w:val="18"/>
                <w:szCs w:val="18"/>
              </w:rPr>
            </w:pPr>
          </w:p>
        </w:tc>
      </w:tr>
      <w:tr w:rsidR="002B50AC" w:rsidRPr="00635E94" w14:paraId="4AE2378C" w14:textId="77777777">
        <w:tc>
          <w:tcPr>
            <w:tcW w:w="349" w:type="pct"/>
            <w:vMerge/>
            <w:tcBorders>
              <w:left w:val="single" w:sz="1" w:space="0" w:color="000000"/>
              <w:bottom w:val="single" w:sz="1" w:space="0" w:color="000000"/>
            </w:tcBorders>
          </w:tcPr>
          <w:p w14:paraId="0C9C7C0B" w14:textId="77777777" w:rsidR="002B50AC" w:rsidRPr="00635E94" w:rsidRDefault="002B50AC">
            <w:pPr>
              <w:rPr>
                <w:rFonts w:ascii="Arial" w:hAnsi="Arial" w:cs="Arial"/>
                <w:sz w:val="18"/>
                <w:szCs w:val="18"/>
              </w:rPr>
            </w:pPr>
          </w:p>
        </w:tc>
        <w:tc>
          <w:tcPr>
            <w:tcW w:w="2386" w:type="pct"/>
            <w:tcBorders>
              <w:left w:val="single" w:sz="1" w:space="0" w:color="000000"/>
              <w:bottom w:val="single" w:sz="1" w:space="0" w:color="000000"/>
            </w:tcBorders>
          </w:tcPr>
          <w:p w14:paraId="6A4F63BF"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02B2879C" w14:textId="77777777" w:rsidR="002B50AC" w:rsidRPr="00635E94" w:rsidRDefault="002B50AC">
            <w:pPr>
              <w:rPr>
                <w:rFonts w:ascii="Arial" w:hAnsi="Arial" w:cs="Arial"/>
                <w:sz w:val="18"/>
                <w:szCs w:val="18"/>
              </w:rPr>
            </w:pPr>
          </w:p>
        </w:tc>
        <w:tc>
          <w:tcPr>
            <w:tcW w:w="390" w:type="pct"/>
            <w:vMerge/>
            <w:tcBorders>
              <w:left w:val="single" w:sz="1" w:space="0" w:color="000000"/>
              <w:bottom w:val="single" w:sz="1" w:space="0" w:color="000000"/>
            </w:tcBorders>
          </w:tcPr>
          <w:p w14:paraId="16090A65"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73E08A4D" w14:textId="77777777" w:rsidR="002B50AC" w:rsidRPr="00635E94" w:rsidRDefault="002B50AC">
            <w:pP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8269301" w14:textId="77777777" w:rsidR="002B50AC" w:rsidRPr="00635E94" w:rsidRDefault="002B50AC">
            <w:pP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0EABFC9F" w:rsidR="002771FD" w:rsidRPr="00635E94" w:rsidRDefault="0043353A" w:rsidP="008135D5">
            <w:pPr>
              <w:rPr>
                <w:rFonts w:ascii="Arial" w:hAnsi="Arial" w:cs="Arial"/>
                <w:sz w:val="18"/>
                <w:szCs w:val="18"/>
              </w:rPr>
            </w:pPr>
            <w:r>
              <w:rPr>
                <w:rFonts w:ascii="Arial" w:hAnsi="Arial" w:cs="Arial"/>
                <w:sz w:val="18"/>
                <w:szCs w:val="18"/>
              </w:rPr>
              <w:t xml:space="preserve">                                                                                                                                   TOTAL</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lastRenderedPageBreak/>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lastRenderedPageBreak/>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1CE72775"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69214CA3" w14:textId="046E5B8E" w:rsidR="008B236E" w:rsidRPr="00635E94" w:rsidRDefault="008B236E" w:rsidP="00854218">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7267F" w14:textId="77777777" w:rsidR="003C0052" w:rsidRDefault="003C0052" w:rsidP="008B236E">
      <w:r>
        <w:separator/>
      </w:r>
    </w:p>
  </w:endnote>
  <w:endnote w:type="continuationSeparator" w:id="0">
    <w:p w14:paraId="3D3A38E9" w14:textId="77777777" w:rsidR="003C0052" w:rsidRDefault="003C0052" w:rsidP="008B236E">
      <w:r>
        <w:continuationSeparator/>
      </w:r>
    </w:p>
  </w:endnote>
  <w:endnote w:type="continuationNotice" w:id="1">
    <w:p w14:paraId="65105BB7" w14:textId="77777777" w:rsidR="003C0052" w:rsidRDefault="003C0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F55DCC"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37F470B"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EC75A5">
          <w:rPr>
            <w:i/>
            <w:sz w:val="16"/>
          </w:rPr>
          <w:t>3819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F3D65" w14:textId="77777777" w:rsidR="003C0052" w:rsidRDefault="003C0052" w:rsidP="008B236E">
      <w:r>
        <w:separator/>
      </w:r>
    </w:p>
  </w:footnote>
  <w:footnote w:type="continuationSeparator" w:id="0">
    <w:p w14:paraId="6A1750EA" w14:textId="77777777" w:rsidR="003C0052" w:rsidRDefault="003C0052" w:rsidP="008B236E">
      <w:r>
        <w:continuationSeparator/>
      </w:r>
    </w:p>
  </w:footnote>
  <w:footnote w:type="continuationNotice" w:id="1">
    <w:p w14:paraId="4B8DEE85" w14:textId="77777777" w:rsidR="003C0052" w:rsidRDefault="003C00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7B7F"/>
    <w:rsid w:val="00080933"/>
    <w:rsid w:val="00082D7D"/>
    <w:rsid w:val="00083788"/>
    <w:rsid w:val="0008528F"/>
    <w:rsid w:val="00085461"/>
    <w:rsid w:val="000929CC"/>
    <w:rsid w:val="000B0300"/>
    <w:rsid w:val="000B437A"/>
    <w:rsid w:val="000B5AA8"/>
    <w:rsid w:val="000B6C29"/>
    <w:rsid w:val="000B7B30"/>
    <w:rsid w:val="000C1693"/>
    <w:rsid w:val="000D00AE"/>
    <w:rsid w:val="000D1883"/>
    <w:rsid w:val="000D1ECE"/>
    <w:rsid w:val="000D2CA7"/>
    <w:rsid w:val="000D5EDF"/>
    <w:rsid w:val="000D7A90"/>
    <w:rsid w:val="000E4546"/>
    <w:rsid w:val="000E608F"/>
    <w:rsid w:val="000E6A5D"/>
    <w:rsid w:val="000F03E9"/>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4806"/>
    <w:rsid w:val="001370CD"/>
    <w:rsid w:val="0014051F"/>
    <w:rsid w:val="001412C5"/>
    <w:rsid w:val="00141457"/>
    <w:rsid w:val="00141726"/>
    <w:rsid w:val="00147CB0"/>
    <w:rsid w:val="00147FB9"/>
    <w:rsid w:val="00150144"/>
    <w:rsid w:val="0015171E"/>
    <w:rsid w:val="00151F56"/>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43D0"/>
    <w:rsid w:val="001D4163"/>
    <w:rsid w:val="001D4DE8"/>
    <w:rsid w:val="001D56D0"/>
    <w:rsid w:val="001D692F"/>
    <w:rsid w:val="001E0239"/>
    <w:rsid w:val="001E2098"/>
    <w:rsid w:val="001E3747"/>
    <w:rsid w:val="001E3BBE"/>
    <w:rsid w:val="001E7245"/>
    <w:rsid w:val="001F01AA"/>
    <w:rsid w:val="001F27F4"/>
    <w:rsid w:val="001F485D"/>
    <w:rsid w:val="001F7091"/>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1C36"/>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3C62"/>
    <w:rsid w:val="002F47D3"/>
    <w:rsid w:val="002F5EE3"/>
    <w:rsid w:val="002F732A"/>
    <w:rsid w:val="002F7CC9"/>
    <w:rsid w:val="003020C3"/>
    <w:rsid w:val="0030690E"/>
    <w:rsid w:val="0031174C"/>
    <w:rsid w:val="003121B1"/>
    <w:rsid w:val="0031371D"/>
    <w:rsid w:val="00313848"/>
    <w:rsid w:val="00321ACD"/>
    <w:rsid w:val="00325B77"/>
    <w:rsid w:val="00326B26"/>
    <w:rsid w:val="00326C0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44D7"/>
    <w:rsid w:val="003562B0"/>
    <w:rsid w:val="003563D4"/>
    <w:rsid w:val="003624D1"/>
    <w:rsid w:val="0036621A"/>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052"/>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0BF"/>
    <w:rsid w:val="003F7376"/>
    <w:rsid w:val="00402410"/>
    <w:rsid w:val="00406675"/>
    <w:rsid w:val="00413D2C"/>
    <w:rsid w:val="004158AA"/>
    <w:rsid w:val="00423A34"/>
    <w:rsid w:val="0043340B"/>
    <w:rsid w:val="0043353A"/>
    <w:rsid w:val="00434108"/>
    <w:rsid w:val="004366DD"/>
    <w:rsid w:val="0043695F"/>
    <w:rsid w:val="00436DC1"/>
    <w:rsid w:val="00436F48"/>
    <w:rsid w:val="004450A9"/>
    <w:rsid w:val="004452C9"/>
    <w:rsid w:val="00445DEF"/>
    <w:rsid w:val="004537D0"/>
    <w:rsid w:val="00454534"/>
    <w:rsid w:val="004549AE"/>
    <w:rsid w:val="00456681"/>
    <w:rsid w:val="004573C1"/>
    <w:rsid w:val="00462F28"/>
    <w:rsid w:val="00463772"/>
    <w:rsid w:val="00463D91"/>
    <w:rsid w:val="004651CA"/>
    <w:rsid w:val="00465DD4"/>
    <w:rsid w:val="004709CF"/>
    <w:rsid w:val="00474116"/>
    <w:rsid w:val="00476393"/>
    <w:rsid w:val="00480D0A"/>
    <w:rsid w:val="00492424"/>
    <w:rsid w:val="00495F28"/>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250D"/>
    <w:rsid w:val="00505929"/>
    <w:rsid w:val="00512BA3"/>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1DD7"/>
    <w:rsid w:val="005F24FF"/>
    <w:rsid w:val="005F5AEF"/>
    <w:rsid w:val="005F61F0"/>
    <w:rsid w:val="005F6343"/>
    <w:rsid w:val="005F6646"/>
    <w:rsid w:val="00602AB0"/>
    <w:rsid w:val="00603E3C"/>
    <w:rsid w:val="00607BAF"/>
    <w:rsid w:val="006106DA"/>
    <w:rsid w:val="00610AF9"/>
    <w:rsid w:val="00610E0A"/>
    <w:rsid w:val="006114E7"/>
    <w:rsid w:val="0061311B"/>
    <w:rsid w:val="00623631"/>
    <w:rsid w:val="0062558A"/>
    <w:rsid w:val="00626092"/>
    <w:rsid w:val="00626808"/>
    <w:rsid w:val="00630E82"/>
    <w:rsid w:val="00631B49"/>
    <w:rsid w:val="006324F8"/>
    <w:rsid w:val="006328FF"/>
    <w:rsid w:val="00632DCE"/>
    <w:rsid w:val="00633409"/>
    <w:rsid w:val="00635E94"/>
    <w:rsid w:val="00637551"/>
    <w:rsid w:val="00642444"/>
    <w:rsid w:val="00643384"/>
    <w:rsid w:val="00643FCA"/>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14CD"/>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0D01"/>
    <w:rsid w:val="007015F8"/>
    <w:rsid w:val="007018C3"/>
    <w:rsid w:val="00706BD8"/>
    <w:rsid w:val="00712C5F"/>
    <w:rsid w:val="00717378"/>
    <w:rsid w:val="00721132"/>
    <w:rsid w:val="00722C8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390A"/>
    <w:rsid w:val="007A667D"/>
    <w:rsid w:val="007A6D89"/>
    <w:rsid w:val="007B0C0F"/>
    <w:rsid w:val="007B1F03"/>
    <w:rsid w:val="007B591F"/>
    <w:rsid w:val="007B5FA5"/>
    <w:rsid w:val="007B6AB1"/>
    <w:rsid w:val="007B7697"/>
    <w:rsid w:val="007C007E"/>
    <w:rsid w:val="007C0CB5"/>
    <w:rsid w:val="007C143A"/>
    <w:rsid w:val="007C2112"/>
    <w:rsid w:val="007D0839"/>
    <w:rsid w:val="007D2B3B"/>
    <w:rsid w:val="007D43CE"/>
    <w:rsid w:val="007D6AA0"/>
    <w:rsid w:val="007E2ACD"/>
    <w:rsid w:val="007E45A2"/>
    <w:rsid w:val="007E6CA0"/>
    <w:rsid w:val="007F3AAD"/>
    <w:rsid w:val="008008D4"/>
    <w:rsid w:val="00800E7E"/>
    <w:rsid w:val="0080114B"/>
    <w:rsid w:val="0080162D"/>
    <w:rsid w:val="008063E0"/>
    <w:rsid w:val="00806851"/>
    <w:rsid w:val="00810C01"/>
    <w:rsid w:val="00810D29"/>
    <w:rsid w:val="008135D5"/>
    <w:rsid w:val="00814C9C"/>
    <w:rsid w:val="00815C12"/>
    <w:rsid w:val="00822B64"/>
    <w:rsid w:val="00826263"/>
    <w:rsid w:val="0082691E"/>
    <w:rsid w:val="00831761"/>
    <w:rsid w:val="008325AB"/>
    <w:rsid w:val="00834B35"/>
    <w:rsid w:val="00840924"/>
    <w:rsid w:val="008414A0"/>
    <w:rsid w:val="008417C4"/>
    <w:rsid w:val="00845F8B"/>
    <w:rsid w:val="00852A6A"/>
    <w:rsid w:val="00853902"/>
    <w:rsid w:val="00854218"/>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90D1B"/>
    <w:rsid w:val="00891A4F"/>
    <w:rsid w:val="00892FD2"/>
    <w:rsid w:val="00893299"/>
    <w:rsid w:val="008937CF"/>
    <w:rsid w:val="00893AD6"/>
    <w:rsid w:val="00893AF9"/>
    <w:rsid w:val="00894691"/>
    <w:rsid w:val="00894A8C"/>
    <w:rsid w:val="00894C31"/>
    <w:rsid w:val="008951E3"/>
    <w:rsid w:val="008964A0"/>
    <w:rsid w:val="008A1713"/>
    <w:rsid w:val="008A2927"/>
    <w:rsid w:val="008B1517"/>
    <w:rsid w:val="008B2246"/>
    <w:rsid w:val="008B236E"/>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4767"/>
    <w:rsid w:val="0091502B"/>
    <w:rsid w:val="00915340"/>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4293"/>
    <w:rsid w:val="009F59D7"/>
    <w:rsid w:val="00A05D06"/>
    <w:rsid w:val="00A10F2E"/>
    <w:rsid w:val="00A12CEF"/>
    <w:rsid w:val="00A13225"/>
    <w:rsid w:val="00A15F72"/>
    <w:rsid w:val="00A20E39"/>
    <w:rsid w:val="00A22A0E"/>
    <w:rsid w:val="00A31E0F"/>
    <w:rsid w:val="00A37B93"/>
    <w:rsid w:val="00A4150E"/>
    <w:rsid w:val="00A41860"/>
    <w:rsid w:val="00A42331"/>
    <w:rsid w:val="00A42EEB"/>
    <w:rsid w:val="00A43129"/>
    <w:rsid w:val="00A4414B"/>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350F"/>
    <w:rsid w:val="00A9572E"/>
    <w:rsid w:val="00AA657F"/>
    <w:rsid w:val="00AB07AA"/>
    <w:rsid w:val="00AB26E0"/>
    <w:rsid w:val="00AB2D3A"/>
    <w:rsid w:val="00AB3606"/>
    <w:rsid w:val="00AC040F"/>
    <w:rsid w:val="00AC258D"/>
    <w:rsid w:val="00AC2E97"/>
    <w:rsid w:val="00AC473F"/>
    <w:rsid w:val="00AD25E1"/>
    <w:rsid w:val="00AD3ABF"/>
    <w:rsid w:val="00AD6CB3"/>
    <w:rsid w:val="00AE1ACA"/>
    <w:rsid w:val="00AE1EE7"/>
    <w:rsid w:val="00AE28A5"/>
    <w:rsid w:val="00AE322C"/>
    <w:rsid w:val="00AE5329"/>
    <w:rsid w:val="00AE5AB1"/>
    <w:rsid w:val="00AE5DB3"/>
    <w:rsid w:val="00AE6A7F"/>
    <w:rsid w:val="00AF054D"/>
    <w:rsid w:val="00AF4176"/>
    <w:rsid w:val="00AF763F"/>
    <w:rsid w:val="00B0128B"/>
    <w:rsid w:val="00B025E1"/>
    <w:rsid w:val="00B03728"/>
    <w:rsid w:val="00B06680"/>
    <w:rsid w:val="00B1027C"/>
    <w:rsid w:val="00B110F0"/>
    <w:rsid w:val="00B14775"/>
    <w:rsid w:val="00B16EE2"/>
    <w:rsid w:val="00B175AA"/>
    <w:rsid w:val="00B17950"/>
    <w:rsid w:val="00B23835"/>
    <w:rsid w:val="00B2450F"/>
    <w:rsid w:val="00B2655D"/>
    <w:rsid w:val="00B30A2D"/>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67E"/>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1FE0"/>
    <w:rsid w:val="00CC3F9F"/>
    <w:rsid w:val="00CC5A1A"/>
    <w:rsid w:val="00CC6896"/>
    <w:rsid w:val="00CC7702"/>
    <w:rsid w:val="00CD11B6"/>
    <w:rsid w:val="00CD18F9"/>
    <w:rsid w:val="00CD1C38"/>
    <w:rsid w:val="00CD522E"/>
    <w:rsid w:val="00CD5346"/>
    <w:rsid w:val="00CD5369"/>
    <w:rsid w:val="00CD6792"/>
    <w:rsid w:val="00CE117F"/>
    <w:rsid w:val="00CE2C33"/>
    <w:rsid w:val="00CE602B"/>
    <w:rsid w:val="00CE67F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8C0"/>
    <w:rsid w:val="00D52B7A"/>
    <w:rsid w:val="00D54638"/>
    <w:rsid w:val="00D54785"/>
    <w:rsid w:val="00D54C71"/>
    <w:rsid w:val="00D573EA"/>
    <w:rsid w:val="00D5758E"/>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87C"/>
    <w:rsid w:val="00D84640"/>
    <w:rsid w:val="00D91486"/>
    <w:rsid w:val="00D93912"/>
    <w:rsid w:val="00D93AD9"/>
    <w:rsid w:val="00D946E0"/>
    <w:rsid w:val="00DA2489"/>
    <w:rsid w:val="00DA4454"/>
    <w:rsid w:val="00DA6583"/>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42800"/>
    <w:rsid w:val="00E50932"/>
    <w:rsid w:val="00E55E91"/>
    <w:rsid w:val="00E56761"/>
    <w:rsid w:val="00E569E0"/>
    <w:rsid w:val="00E57F13"/>
    <w:rsid w:val="00E63F16"/>
    <w:rsid w:val="00E64953"/>
    <w:rsid w:val="00E66CF5"/>
    <w:rsid w:val="00E67C43"/>
    <w:rsid w:val="00E70AD2"/>
    <w:rsid w:val="00E72C68"/>
    <w:rsid w:val="00E73738"/>
    <w:rsid w:val="00E73BAE"/>
    <w:rsid w:val="00E75B1E"/>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C75A5"/>
    <w:rsid w:val="00ED01D6"/>
    <w:rsid w:val="00ED4E8E"/>
    <w:rsid w:val="00EE19DB"/>
    <w:rsid w:val="00EE1C12"/>
    <w:rsid w:val="00EE2425"/>
    <w:rsid w:val="00EE24BC"/>
    <w:rsid w:val="00EE3972"/>
    <w:rsid w:val="00EE685B"/>
    <w:rsid w:val="00EE6DC9"/>
    <w:rsid w:val="00EF0571"/>
    <w:rsid w:val="00EF1CCF"/>
    <w:rsid w:val="00F00651"/>
    <w:rsid w:val="00F01053"/>
    <w:rsid w:val="00F024E1"/>
    <w:rsid w:val="00F03B5F"/>
    <w:rsid w:val="00F03D1B"/>
    <w:rsid w:val="00F07516"/>
    <w:rsid w:val="00F07E06"/>
    <w:rsid w:val="00F14310"/>
    <w:rsid w:val="00F17537"/>
    <w:rsid w:val="00F1758A"/>
    <w:rsid w:val="00F2166D"/>
    <w:rsid w:val="00F256A7"/>
    <w:rsid w:val="00F26045"/>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CC"/>
    <w:rsid w:val="00F55DDA"/>
    <w:rsid w:val="00F60095"/>
    <w:rsid w:val="00F62F14"/>
    <w:rsid w:val="00F644DE"/>
    <w:rsid w:val="00F660DC"/>
    <w:rsid w:val="00F71643"/>
    <w:rsid w:val="00F75228"/>
    <w:rsid w:val="00F77F42"/>
    <w:rsid w:val="00F83C06"/>
    <w:rsid w:val="00F840EC"/>
    <w:rsid w:val="00F8475F"/>
    <w:rsid w:val="00F90CE9"/>
    <w:rsid w:val="00F90CED"/>
    <w:rsid w:val="00F93A0C"/>
    <w:rsid w:val="00F96F29"/>
    <w:rsid w:val="00FA4100"/>
    <w:rsid w:val="00FA4CD2"/>
    <w:rsid w:val="00FA6A8C"/>
    <w:rsid w:val="00FB02BE"/>
    <w:rsid w:val="00FB0B29"/>
    <w:rsid w:val="00FB11F5"/>
    <w:rsid w:val="00FB4D1C"/>
    <w:rsid w:val="00FB4E21"/>
    <w:rsid w:val="00FB5564"/>
    <w:rsid w:val="00FB5E81"/>
    <w:rsid w:val="00FC16B1"/>
    <w:rsid w:val="00FC2000"/>
    <w:rsid w:val="00FD0456"/>
    <w:rsid w:val="00FD0DB6"/>
    <w:rsid w:val="00FD221A"/>
    <w:rsid w:val="00FD2C19"/>
    <w:rsid w:val="00FD71EA"/>
    <w:rsid w:val="00FE008A"/>
    <w:rsid w:val="00FE0810"/>
    <w:rsid w:val="00FE5335"/>
    <w:rsid w:val="00FE737E"/>
    <w:rsid w:val="00FF0613"/>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50566282">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1903952332">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D3002319-13EE-4B13-83DD-8C6E2DC27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1404</Words>
  <Characters>7585</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4</cp:revision>
  <cp:lastPrinted>2014-04-25T16:39:00Z</cp:lastPrinted>
  <dcterms:created xsi:type="dcterms:W3CDTF">2026-05-06T19:11:00Z</dcterms:created>
  <dcterms:modified xsi:type="dcterms:W3CDTF">2026-05-07T13:01:00Z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